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06" w:rsidRPr="00D524E1" w:rsidRDefault="00EE4206" w:rsidP="00D524E1">
      <w:pPr>
        <w:spacing w:after="310" w:line="240" w:lineRule="auto"/>
        <w:ind w:left="2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D524E1">
        <w:rPr>
          <w:rStyle w:val="50"/>
          <w:rFonts w:eastAsiaTheme="minorHAnsi"/>
          <w:sz w:val="28"/>
          <w:szCs w:val="28"/>
        </w:rPr>
        <w:t>Регистрационный взнос</w:t>
      </w:r>
      <w:bookmarkEnd w:id="0"/>
    </w:p>
    <w:p w:rsidR="00EE4206" w:rsidRPr="00D524E1" w:rsidRDefault="00EE4206" w:rsidP="00D524E1">
      <w:pPr>
        <w:spacing w:after="35" w:line="24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4E1">
        <w:rPr>
          <w:rFonts w:ascii="Times New Roman" w:hAnsi="Times New Roman" w:cs="Times New Roman"/>
          <w:sz w:val="28"/>
          <w:szCs w:val="28"/>
        </w:rPr>
        <w:t>Регистрационный взнос:</w:t>
      </w:r>
    </w:p>
    <w:p w:rsidR="00EE4206" w:rsidRPr="00D524E1" w:rsidRDefault="00EE4206" w:rsidP="00D524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4E1">
        <w:rPr>
          <w:rStyle w:val="60"/>
          <w:rFonts w:eastAsiaTheme="minorHAnsi"/>
          <w:sz w:val="28"/>
          <w:szCs w:val="28"/>
          <w:lang w:val="en-US"/>
        </w:rPr>
        <w:t xml:space="preserve">15 </w:t>
      </w:r>
      <w:r w:rsidRPr="00D524E1">
        <w:rPr>
          <w:rStyle w:val="60"/>
          <w:rFonts w:eastAsiaTheme="minorHAnsi"/>
          <w:sz w:val="28"/>
          <w:szCs w:val="28"/>
          <w:lang w:val="en-US" w:bidi="en-US"/>
        </w:rPr>
        <w:t xml:space="preserve">EURO </w:t>
      </w:r>
      <w:r w:rsidRPr="00D524E1">
        <w:rPr>
          <w:rStyle w:val="60"/>
          <w:rFonts w:eastAsiaTheme="minorHAnsi"/>
          <w:sz w:val="28"/>
          <w:szCs w:val="28"/>
        </w:rPr>
        <w:t>(очное участие);</w:t>
      </w:r>
    </w:p>
    <w:p w:rsidR="00EE4206" w:rsidRPr="00D524E1" w:rsidRDefault="00EE4206" w:rsidP="00D524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4E1">
        <w:rPr>
          <w:rStyle w:val="60"/>
          <w:rFonts w:eastAsiaTheme="minorHAnsi"/>
          <w:sz w:val="28"/>
          <w:szCs w:val="28"/>
        </w:rPr>
        <w:t xml:space="preserve">10 </w:t>
      </w:r>
      <w:r w:rsidRPr="00D524E1">
        <w:rPr>
          <w:rStyle w:val="60"/>
          <w:rFonts w:eastAsiaTheme="minorHAnsi"/>
          <w:sz w:val="28"/>
          <w:szCs w:val="28"/>
          <w:lang w:val="en-US" w:bidi="en-US"/>
        </w:rPr>
        <w:t xml:space="preserve">EURO </w:t>
      </w:r>
      <w:r w:rsidRPr="00D524E1">
        <w:rPr>
          <w:rStyle w:val="60"/>
          <w:rFonts w:eastAsiaTheme="minorHAnsi"/>
          <w:sz w:val="28"/>
          <w:szCs w:val="28"/>
        </w:rPr>
        <w:t>(заочное участие)</w:t>
      </w:r>
    </w:p>
    <w:p w:rsidR="00EE4206" w:rsidRPr="00D524E1" w:rsidRDefault="00EE4206" w:rsidP="00D524E1">
      <w:pPr>
        <w:spacing w:line="240" w:lineRule="auto"/>
        <w:ind w:left="20" w:right="4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24E1">
        <w:rPr>
          <w:rFonts w:ascii="Times New Roman" w:hAnsi="Times New Roman" w:cs="Times New Roman"/>
          <w:sz w:val="28"/>
          <w:szCs w:val="28"/>
        </w:rPr>
        <w:t>(по курсу Национального банка Республики Беларусь на день оплаты).</w:t>
      </w:r>
    </w:p>
    <w:p w:rsidR="00EE4206" w:rsidRPr="00D524E1" w:rsidRDefault="00EE4206" w:rsidP="00D524E1">
      <w:pPr>
        <w:spacing w:after="240" w:line="240" w:lineRule="auto"/>
        <w:ind w:left="20" w:right="4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E4206" w:rsidRPr="00D524E1" w:rsidRDefault="00EE4206" w:rsidP="00D524E1">
      <w:pPr>
        <w:spacing w:after="240" w:line="240" w:lineRule="auto"/>
        <w:ind w:left="20" w:right="4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24E1">
        <w:rPr>
          <w:rFonts w:ascii="Times New Roman" w:hAnsi="Times New Roman" w:cs="Times New Roman"/>
          <w:sz w:val="28"/>
          <w:szCs w:val="28"/>
        </w:rPr>
        <w:t>Оплата организационного взноса осуществляется после включения Вашего доклада в программу конференции.</w:t>
      </w:r>
    </w:p>
    <w:p w:rsidR="00EE4206" w:rsidRPr="00D524E1" w:rsidRDefault="00EE4206" w:rsidP="00D524E1">
      <w:pPr>
        <w:spacing w:after="0" w:line="240" w:lineRule="auto"/>
        <w:ind w:left="20" w:right="4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24E1">
        <w:rPr>
          <w:rFonts w:ascii="Times New Roman" w:hAnsi="Times New Roman" w:cs="Times New Roman"/>
          <w:sz w:val="28"/>
          <w:szCs w:val="28"/>
        </w:rPr>
        <w:t>Иностранные граждане про</w:t>
      </w:r>
      <w:bookmarkStart w:id="1" w:name="_GoBack"/>
      <w:bookmarkEnd w:id="1"/>
      <w:r w:rsidRPr="00D524E1">
        <w:rPr>
          <w:rFonts w:ascii="Times New Roman" w:hAnsi="Times New Roman" w:cs="Times New Roman"/>
          <w:sz w:val="28"/>
          <w:szCs w:val="28"/>
        </w:rPr>
        <w:t xml:space="preserve">изводят оплату </w:t>
      </w:r>
      <w:proofErr w:type="spellStart"/>
      <w:r w:rsidRPr="00D524E1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D524E1">
        <w:rPr>
          <w:rFonts w:ascii="Times New Roman" w:hAnsi="Times New Roman" w:cs="Times New Roman"/>
          <w:sz w:val="28"/>
          <w:szCs w:val="28"/>
        </w:rPr>
        <w:t xml:space="preserve"> при регистрации по прибытии на конференцию.</w:t>
      </w:r>
    </w:p>
    <w:p w:rsidR="00EE4206" w:rsidRPr="00D524E1" w:rsidRDefault="00EE4206" w:rsidP="00D524E1">
      <w:pPr>
        <w:tabs>
          <w:tab w:val="right" w:pos="2679"/>
        </w:tabs>
        <w:spacing w:after="0" w:line="240" w:lineRule="auto"/>
        <w:ind w:left="20" w:right="4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24E1">
        <w:rPr>
          <w:rFonts w:ascii="Times New Roman" w:hAnsi="Times New Roman" w:cs="Times New Roman"/>
          <w:sz w:val="28"/>
          <w:szCs w:val="28"/>
        </w:rPr>
        <w:t xml:space="preserve">Регистрационный взнос не покрывает транспортные расходы и расходы по </w:t>
      </w:r>
      <w:r w:rsidRPr="00D524E1">
        <w:rPr>
          <w:rStyle w:val="80"/>
          <w:rFonts w:eastAsiaTheme="minorHAnsi"/>
          <w:sz w:val="28"/>
          <w:szCs w:val="28"/>
        </w:rPr>
        <w:t>проживанию и питанию</w:t>
      </w:r>
    </w:p>
    <w:p w:rsidR="00CB6CEB" w:rsidRPr="00D524E1" w:rsidRDefault="00CB6CEB" w:rsidP="00D524E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B6CEB" w:rsidRPr="00D5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284C"/>
    <w:multiLevelType w:val="multilevel"/>
    <w:tmpl w:val="453696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06"/>
    <w:rsid w:val="002A6C15"/>
    <w:rsid w:val="002F1D99"/>
    <w:rsid w:val="00B27663"/>
    <w:rsid w:val="00CB6CEB"/>
    <w:rsid w:val="00D524E1"/>
    <w:rsid w:val="00E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F1061-9136-45B2-AB83-42E9F07C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rsid w:val="00EE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6">
    <w:name w:val="Основной текст (6)_"/>
    <w:rsid w:val="00EE4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50">
    <w:name w:val="Основной текст (5)"/>
    <w:rsid w:val="00EE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">
    <w:name w:val="Основной текст (6)"/>
    <w:rsid w:val="00EE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rsid w:val="00EE4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rsid w:val="00EE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2018-02-05T12:44:00Z</dcterms:created>
  <dcterms:modified xsi:type="dcterms:W3CDTF">2018-02-06T06:26:00Z</dcterms:modified>
</cp:coreProperties>
</file>